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7E4984" w:rsidRPr="007E4984" w:rsidRDefault="007E4984" w:rsidP="007E4984">
      <w:pPr>
        <w:keepNext/>
        <w:keepLines/>
        <w:suppressLineNumbers/>
        <w:suppressAutoHyphens/>
        <w:jc w:val="right"/>
        <w:rPr>
          <w:rFonts w:cs="Times New Roman"/>
          <w:b/>
          <w:bCs/>
          <w:iCs/>
          <w:szCs w:val="24"/>
        </w:rPr>
      </w:pPr>
      <w:r w:rsidRPr="007E4984">
        <w:rPr>
          <w:rFonts w:cs="Times New Roman"/>
          <w:b/>
          <w:szCs w:val="24"/>
        </w:rPr>
        <w:t>от « 19 » мая 2025 г</w:t>
      </w:r>
      <w:r w:rsidRPr="007E4984">
        <w:rPr>
          <w:rFonts w:cs="Times New Roman"/>
          <w:b/>
          <w:bCs/>
          <w:iCs/>
          <w:szCs w:val="24"/>
        </w:rPr>
        <w:t>. № 1643-р/АДМ</w:t>
      </w:r>
    </w:p>
    <w:p w:rsidR="007E4984" w:rsidRPr="007E4984" w:rsidRDefault="007E4984" w:rsidP="007E4984">
      <w:pPr>
        <w:keepNext/>
        <w:keepLines/>
        <w:suppressLineNumbers/>
        <w:suppressAutoHyphens/>
        <w:jc w:val="right"/>
        <w:rPr>
          <w:rFonts w:cs="Times New Roman"/>
          <w:b/>
          <w:bCs/>
          <w:iCs/>
          <w:szCs w:val="24"/>
        </w:rPr>
      </w:pPr>
      <w:r w:rsidRPr="007E4984">
        <w:rPr>
          <w:rFonts w:cs="Times New Roman"/>
          <w:b/>
          <w:bCs/>
          <w:iCs/>
          <w:szCs w:val="24"/>
        </w:rPr>
        <w:t>от « 19 » мая 2025 г. № 1644-р/АДМ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7E4984">
        <w:rPr>
          <w:rFonts w:cs="Times New Roman"/>
          <w:b/>
          <w:szCs w:val="24"/>
        </w:rPr>
        <w:t>6</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7E4984" w:rsidRPr="007E4984">
        <w:t>1) 03.07.2025 г.; 2) 18.08.2025</w:t>
      </w:r>
      <w:r w:rsidR="00AB5299">
        <w:t xml:space="preserve">; 3) </w:t>
      </w:r>
      <w:r w:rsidR="007E4984">
        <w:t>28</w:t>
      </w:r>
      <w:r w:rsidR="00AB5299">
        <w:t>.</w:t>
      </w:r>
      <w:r w:rsidR="007E4984">
        <w:t>01</w:t>
      </w:r>
      <w:r w:rsidR="00AB5299">
        <w:t>.202</w:t>
      </w:r>
      <w:r w:rsidR="007E4984">
        <w:t>6</w:t>
      </w:r>
      <w:r w:rsidR="00AB5299">
        <w:t xml:space="preserve"> г.</w:t>
      </w:r>
      <w:r w:rsidR="00BF2707">
        <w:t xml:space="preserve">) </w:t>
      </w:r>
      <w:r w:rsidR="00BF2707" w:rsidRPr="00BF2707">
        <w:t xml:space="preserve">и продажи посредством публичного предложения (1) 28.04.2026 г., номер извещения последней процедуры на сайте </w:t>
      </w:r>
      <w:proofErr w:type="spellStart"/>
      <w:r w:rsidR="00BF2707" w:rsidRPr="00BF2707">
        <w:t>torgi.gov.ru</w:t>
      </w:r>
      <w:proofErr w:type="spellEnd"/>
      <w:r w:rsidR="00BF2707" w:rsidRPr="00BF2707">
        <w:t>: 2100000382000000067</w:t>
      </w:r>
      <w:r w:rsidR="00BF2707">
        <w:t>8</w:t>
      </w:r>
      <w:r w:rsidR="00BF2707" w:rsidRPr="00BF2707">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lastRenderedPageBreak/>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BF2707">
        <w:t>05</w:t>
      </w:r>
      <w:r w:rsidRPr="00630A18">
        <w:t>.</w:t>
      </w:r>
      <w:r w:rsidR="00BF2707">
        <w:t>05</w:t>
      </w:r>
      <w:r w:rsidRPr="00630A18">
        <w:t>.202</w:t>
      </w:r>
      <w:r w:rsidR="00BB333D">
        <w:t>6</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BF2707">
        <w:t>30</w:t>
      </w:r>
      <w:r w:rsidR="00421E2F">
        <w:t>.</w:t>
      </w:r>
      <w:r w:rsidR="00BF2707">
        <w:t>05</w:t>
      </w:r>
      <w:r w:rsidRPr="00630A18">
        <w:t>.202</w:t>
      </w:r>
      <w:r w:rsidR="00AD1246">
        <w:t>6</w:t>
      </w:r>
      <w:r w:rsidRPr="00630A18">
        <w:t xml:space="preserve"> в </w:t>
      </w:r>
      <w:r w:rsidR="00940644">
        <w:t>17</w:t>
      </w:r>
      <w:r w:rsidRPr="00630A18">
        <w:t>.</w:t>
      </w:r>
      <w:r w:rsidR="00940644">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BF2707">
        <w:t>30</w:t>
      </w:r>
      <w:r w:rsidRPr="00630A18">
        <w:rPr>
          <w:bCs w:val="0"/>
        </w:rPr>
        <w:t>.</w:t>
      </w:r>
      <w:r w:rsidR="00BF2707">
        <w:rPr>
          <w:bCs w:val="0"/>
        </w:rPr>
        <w:t>05</w:t>
      </w:r>
      <w:r w:rsidRPr="00630A18">
        <w:rPr>
          <w:bCs w:val="0"/>
        </w:rPr>
        <w:t>.202</w:t>
      </w:r>
      <w:r w:rsidR="00AD1246">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BF2707">
        <w:rPr>
          <w:szCs w:val="28"/>
        </w:rPr>
        <w:t>03</w:t>
      </w:r>
      <w:r w:rsidRPr="00630A18">
        <w:rPr>
          <w:szCs w:val="28"/>
        </w:rPr>
        <w:t>.</w:t>
      </w:r>
      <w:r w:rsidR="00BF2707">
        <w:rPr>
          <w:szCs w:val="28"/>
        </w:rPr>
        <w:t>06</w:t>
      </w:r>
      <w:r w:rsidRPr="00630A18">
        <w:rPr>
          <w:szCs w:val="28"/>
        </w:rPr>
        <w:t>.202</w:t>
      </w:r>
      <w:r w:rsidR="00AD1246">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BF2707">
        <w:t>04</w:t>
      </w:r>
      <w:r w:rsidRPr="00630A18">
        <w:t>.</w:t>
      </w:r>
      <w:r w:rsidR="00BF2707">
        <w:t>06</w:t>
      </w:r>
      <w:r w:rsidRPr="00630A18">
        <w:t>.202</w:t>
      </w:r>
      <w:r w:rsidR="00AD1246">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AD1246" w:rsidRPr="00AD1246">
        <w:rPr>
          <w:bCs/>
        </w:rPr>
        <w:t>ОКЦ № 5 УГУ Банка России/УФК по Челябинской области г. Челябинск</w:t>
      </w:r>
      <w:r w:rsidRPr="00CF27C1">
        <w:rPr>
          <w:bCs/>
        </w:rPr>
        <w:t xml:space="preserve">,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 xml:space="preserve">от № </w:t>
      </w:r>
      <w:r w:rsidR="002C65DD" w:rsidRPr="006428AA">
        <w:rPr>
          <w:szCs w:val="24"/>
        </w:rPr>
        <w:lastRenderedPageBreak/>
        <w:t>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lastRenderedPageBreak/>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940644" w:rsidRDefault="00940644" w:rsidP="00500C4B">
      <w:pPr>
        <w:jc w:val="both"/>
        <w:rPr>
          <w:b/>
          <w:szCs w:val="24"/>
        </w:rPr>
      </w:pP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rsidR="00940644">
        <w:t>, при условии оплаты госпошлины за регистрацию прав на недвижимое имущество и сделок с ним.</w:t>
      </w:r>
    </w:p>
    <w:p w:rsidR="009528D4" w:rsidRDefault="009528D4" w:rsidP="009D259A">
      <w:pPr>
        <w:jc w:val="both"/>
        <w:rPr>
          <w:sz w:val="22"/>
          <w:szCs w:val="22"/>
        </w:rPr>
      </w:pPr>
    </w:p>
    <w:p w:rsidR="00D33DF0" w:rsidRDefault="00D33DF0" w:rsidP="009D259A">
      <w:pPr>
        <w:jc w:val="both"/>
        <w:rPr>
          <w:sz w:val="22"/>
          <w:szCs w:val="22"/>
        </w:rPr>
      </w:pPr>
    </w:p>
    <w:p w:rsidR="00940644" w:rsidRDefault="00940644" w:rsidP="009D259A">
      <w:pPr>
        <w:jc w:val="both"/>
        <w:rPr>
          <w:sz w:val="22"/>
          <w:szCs w:val="22"/>
        </w:rPr>
      </w:pPr>
    </w:p>
    <w:p w:rsidR="00644EEB"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940644" w:rsidRPr="0012226D" w:rsidRDefault="00940644" w:rsidP="00644EEB">
      <w:pPr>
        <w:jc w:val="both"/>
        <w:rPr>
          <w:b/>
          <w:bCs/>
          <w:szCs w:val="24"/>
        </w:rPr>
      </w:pP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Pr="000B6B80"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940644">
      <w:pPr>
        <w:ind w:firstLine="0"/>
        <w:jc w:val="center"/>
        <w:rPr>
          <w:sz w:val="22"/>
          <w:szCs w:val="22"/>
        </w:rPr>
      </w:pPr>
      <w:r>
        <w:rPr>
          <w:sz w:val="22"/>
          <w:szCs w:val="22"/>
        </w:rPr>
        <w:t>ГОСУДАРСТВЕННАЯ ПОШЛИНА</w:t>
      </w:r>
    </w:p>
    <w:p w:rsidR="00940644" w:rsidRDefault="00940644" w:rsidP="00940644">
      <w:pPr>
        <w:ind w:firstLine="0"/>
        <w:jc w:val="center"/>
        <w:rPr>
          <w:sz w:val="22"/>
          <w:szCs w:val="22"/>
        </w:rPr>
      </w:pPr>
    </w:p>
    <w:p w:rsidR="00940644" w:rsidRDefault="00940644" w:rsidP="00940644">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940644" w:rsidRDefault="00940644" w:rsidP="00940644">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w:t>
      </w:r>
      <w:r w:rsidRPr="00B647E8">
        <w:rPr>
          <w:rFonts w:eastAsia="Calibri"/>
          <w:szCs w:val="24"/>
          <w:lang w:eastAsia="en-US"/>
        </w:rPr>
        <w:lastRenderedPageBreak/>
        <w:t xml:space="preserve">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940644" w:rsidRPr="00B647E8" w:rsidRDefault="00940644" w:rsidP="00940644">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940644" w:rsidRDefault="00940644" w:rsidP="00940644">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940644" w:rsidRPr="00B37A2D" w:rsidTr="00940644">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B502AD">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p w:rsidR="00FA3EE6" w:rsidRPr="00D54BC1" w:rsidRDefault="00FA3EE6">
      <w:pPr>
        <w:rPr>
          <w:sz w:val="10"/>
          <w:szCs w:val="10"/>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029"/>
        <w:gridCol w:w="1672"/>
        <w:gridCol w:w="1228"/>
        <w:gridCol w:w="1211"/>
        <w:gridCol w:w="1417"/>
        <w:gridCol w:w="1276"/>
        <w:gridCol w:w="5216"/>
      </w:tblGrid>
      <w:tr w:rsidR="00D54BC1" w:rsidRPr="00237E0B" w:rsidTr="00FE71AE">
        <w:trPr>
          <w:cantSplit/>
          <w:jc w:val="center"/>
        </w:trPr>
        <w:tc>
          <w:tcPr>
            <w:tcW w:w="660" w:type="dxa"/>
            <w:shd w:val="clear" w:color="auto" w:fill="auto"/>
            <w:vAlign w:val="center"/>
          </w:tcPr>
          <w:p w:rsidR="00D54BC1" w:rsidRPr="00FE71AE" w:rsidRDefault="00D54BC1" w:rsidP="00AB5299">
            <w:pPr>
              <w:ind w:firstLine="0"/>
              <w:jc w:val="center"/>
              <w:rPr>
                <w:rFonts w:cs="Times New Roman"/>
                <w:sz w:val="18"/>
              </w:rPr>
            </w:pPr>
            <w:r w:rsidRPr="00FE71AE">
              <w:rPr>
                <w:rFonts w:cs="Times New Roman"/>
                <w:sz w:val="18"/>
              </w:rPr>
              <w:t>№ лота</w:t>
            </w:r>
          </w:p>
        </w:tc>
        <w:tc>
          <w:tcPr>
            <w:tcW w:w="3029" w:type="dxa"/>
            <w:shd w:val="clear" w:color="auto" w:fill="auto"/>
            <w:vAlign w:val="center"/>
          </w:tcPr>
          <w:p w:rsidR="00D54BC1" w:rsidRPr="00FE71AE" w:rsidRDefault="00D54BC1" w:rsidP="00AB5299">
            <w:pPr>
              <w:ind w:firstLine="0"/>
              <w:jc w:val="center"/>
              <w:rPr>
                <w:rFonts w:cs="Times New Roman"/>
                <w:sz w:val="18"/>
              </w:rPr>
            </w:pPr>
            <w:r w:rsidRPr="00FE71AE">
              <w:rPr>
                <w:rFonts w:cs="Times New Roman"/>
                <w:sz w:val="18"/>
              </w:rPr>
              <w:t>Наименование объекта, месторасположение,</w:t>
            </w:r>
          </w:p>
          <w:p w:rsidR="00D54BC1" w:rsidRPr="00FE71AE" w:rsidRDefault="00D54BC1" w:rsidP="00AB5299">
            <w:pPr>
              <w:ind w:firstLine="0"/>
              <w:jc w:val="center"/>
              <w:rPr>
                <w:rFonts w:cs="Times New Roman"/>
                <w:sz w:val="18"/>
              </w:rPr>
            </w:pPr>
            <w:r w:rsidRPr="00FE71AE">
              <w:rPr>
                <w:rFonts w:cs="Times New Roman"/>
                <w:sz w:val="18"/>
              </w:rPr>
              <w:t>примечание</w:t>
            </w:r>
          </w:p>
        </w:tc>
        <w:tc>
          <w:tcPr>
            <w:tcW w:w="1672" w:type="dxa"/>
            <w:shd w:val="clear" w:color="auto" w:fill="auto"/>
            <w:vAlign w:val="center"/>
          </w:tcPr>
          <w:p w:rsidR="00D54BC1" w:rsidRPr="00FE71AE" w:rsidRDefault="00D54BC1" w:rsidP="00AB5299">
            <w:pPr>
              <w:ind w:firstLine="0"/>
              <w:jc w:val="center"/>
              <w:rPr>
                <w:rFonts w:cs="Times New Roman"/>
                <w:sz w:val="18"/>
              </w:rPr>
            </w:pPr>
            <w:r w:rsidRPr="00FE71AE">
              <w:rPr>
                <w:sz w:val="18"/>
              </w:rPr>
              <w:t xml:space="preserve">Цена </w:t>
            </w:r>
            <w:proofErr w:type="spellStart"/>
            <w:proofErr w:type="gramStart"/>
            <w:r w:rsidRPr="00FE71AE">
              <w:rPr>
                <w:sz w:val="18"/>
              </w:rPr>
              <w:t>первоначаль-ного</w:t>
            </w:r>
            <w:proofErr w:type="spellEnd"/>
            <w:proofErr w:type="gramEnd"/>
            <w:r w:rsidRPr="00FE71AE">
              <w:rPr>
                <w:sz w:val="18"/>
              </w:rPr>
              <w:t xml:space="preserve"> предложения</w:t>
            </w:r>
            <w:r w:rsidRPr="00FE71AE">
              <w:rPr>
                <w:rFonts w:cs="Times New Roman"/>
                <w:sz w:val="18"/>
              </w:rPr>
              <w:t>, руб.</w:t>
            </w:r>
          </w:p>
        </w:tc>
        <w:tc>
          <w:tcPr>
            <w:tcW w:w="1228" w:type="dxa"/>
            <w:vAlign w:val="center"/>
          </w:tcPr>
          <w:p w:rsidR="00D54BC1" w:rsidRPr="00FE71AE" w:rsidRDefault="00D54BC1" w:rsidP="00AB5299">
            <w:pPr>
              <w:ind w:firstLine="0"/>
              <w:jc w:val="center"/>
              <w:rPr>
                <w:rFonts w:cs="Times New Roman"/>
                <w:sz w:val="18"/>
              </w:rPr>
            </w:pPr>
            <w:r w:rsidRPr="00FE71AE">
              <w:rPr>
                <w:sz w:val="18"/>
              </w:rPr>
              <w:t>Шаг понижения</w:t>
            </w:r>
            <w:r w:rsidR="00FE71AE">
              <w:rPr>
                <w:sz w:val="18"/>
              </w:rPr>
              <w:t xml:space="preserve"> (10%)</w:t>
            </w:r>
          </w:p>
        </w:tc>
        <w:tc>
          <w:tcPr>
            <w:tcW w:w="1211" w:type="dxa"/>
            <w:vAlign w:val="center"/>
          </w:tcPr>
          <w:p w:rsidR="00D54BC1" w:rsidRPr="00FE71AE" w:rsidRDefault="00D54BC1" w:rsidP="00AB5299">
            <w:pPr>
              <w:ind w:firstLine="0"/>
              <w:jc w:val="center"/>
              <w:rPr>
                <w:rFonts w:cs="Times New Roman"/>
                <w:sz w:val="18"/>
              </w:rPr>
            </w:pPr>
            <w:r w:rsidRPr="00FE71AE">
              <w:rPr>
                <w:rFonts w:cs="Times New Roman"/>
                <w:sz w:val="18"/>
              </w:rPr>
              <w:t>Шаг аукциона, руб.</w:t>
            </w:r>
          </w:p>
          <w:p w:rsidR="00D54BC1" w:rsidRPr="00FE71AE" w:rsidRDefault="00D54BC1" w:rsidP="00AB5299">
            <w:pPr>
              <w:ind w:firstLine="0"/>
              <w:jc w:val="center"/>
              <w:rPr>
                <w:rFonts w:cs="Times New Roman"/>
                <w:sz w:val="18"/>
              </w:rPr>
            </w:pPr>
            <w:r w:rsidRPr="00FE71AE">
              <w:rPr>
                <w:rFonts w:cs="Times New Roman"/>
                <w:sz w:val="18"/>
              </w:rPr>
              <w:t>(5%)</w:t>
            </w:r>
          </w:p>
        </w:tc>
        <w:tc>
          <w:tcPr>
            <w:tcW w:w="1417" w:type="dxa"/>
            <w:shd w:val="clear" w:color="auto" w:fill="auto"/>
            <w:vAlign w:val="center"/>
          </w:tcPr>
          <w:p w:rsidR="00D54BC1" w:rsidRPr="00FE71AE" w:rsidRDefault="00D54BC1" w:rsidP="00AB5299">
            <w:pPr>
              <w:ind w:firstLine="0"/>
              <w:jc w:val="center"/>
              <w:rPr>
                <w:rFonts w:cs="Times New Roman"/>
                <w:sz w:val="18"/>
              </w:rPr>
            </w:pPr>
            <w:r w:rsidRPr="00FE71AE">
              <w:rPr>
                <w:sz w:val="18"/>
              </w:rPr>
              <w:t>Цена отсечения</w:t>
            </w:r>
          </w:p>
        </w:tc>
        <w:tc>
          <w:tcPr>
            <w:tcW w:w="1276" w:type="dxa"/>
            <w:shd w:val="clear" w:color="auto" w:fill="auto"/>
            <w:vAlign w:val="center"/>
          </w:tcPr>
          <w:p w:rsidR="00D54BC1" w:rsidRPr="00FE71AE" w:rsidRDefault="00D54BC1" w:rsidP="00AB5299">
            <w:pPr>
              <w:ind w:right="34" w:firstLine="0"/>
              <w:jc w:val="center"/>
              <w:rPr>
                <w:rFonts w:cs="Times New Roman"/>
                <w:sz w:val="18"/>
              </w:rPr>
            </w:pPr>
            <w:r w:rsidRPr="00FE71AE">
              <w:rPr>
                <w:rFonts w:cs="Times New Roman"/>
                <w:sz w:val="18"/>
              </w:rPr>
              <w:t>Сумма задатка,</w:t>
            </w:r>
          </w:p>
          <w:p w:rsidR="00D54BC1" w:rsidRPr="00FE71AE" w:rsidRDefault="00D54BC1" w:rsidP="00AB5299">
            <w:pPr>
              <w:ind w:right="34" w:firstLine="0"/>
              <w:jc w:val="center"/>
              <w:rPr>
                <w:rFonts w:cs="Times New Roman"/>
                <w:sz w:val="18"/>
              </w:rPr>
            </w:pPr>
            <w:r w:rsidRPr="00FE71AE">
              <w:rPr>
                <w:rFonts w:cs="Times New Roman"/>
                <w:sz w:val="18"/>
              </w:rPr>
              <w:t>руб.</w:t>
            </w:r>
          </w:p>
          <w:p w:rsidR="00D54BC1" w:rsidRPr="00FE71AE" w:rsidRDefault="00D54BC1" w:rsidP="00AB5299">
            <w:pPr>
              <w:ind w:right="34" w:firstLine="0"/>
              <w:jc w:val="center"/>
              <w:rPr>
                <w:rFonts w:cs="Times New Roman"/>
                <w:sz w:val="18"/>
              </w:rPr>
            </w:pPr>
            <w:r w:rsidRPr="00FE71AE">
              <w:rPr>
                <w:rFonts w:cs="Times New Roman"/>
                <w:sz w:val="18"/>
              </w:rPr>
              <w:t>(10%)</w:t>
            </w:r>
          </w:p>
        </w:tc>
        <w:tc>
          <w:tcPr>
            <w:tcW w:w="5216" w:type="dxa"/>
            <w:vAlign w:val="center"/>
          </w:tcPr>
          <w:p w:rsidR="00D54BC1" w:rsidRPr="00FE71AE" w:rsidRDefault="00D54BC1" w:rsidP="00AB5299">
            <w:pPr>
              <w:ind w:right="-129" w:firstLine="0"/>
              <w:jc w:val="center"/>
              <w:rPr>
                <w:rFonts w:cs="Times New Roman"/>
                <w:sz w:val="18"/>
              </w:rPr>
            </w:pPr>
            <w:r w:rsidRPr="00FE71AE">
              <w:rPr>
                <w:rFonts w:cs="Times New Roman"/>
                <w:sz w:val="18"/>
              </w:rPr>
              <w:t>Дополнительная информация</w:t>
            </w:r>
          </w:p>
          <w:p w:rsidR="00D54BC1" w:rsidRPr="00FE71AE" w:rsidRDefault="00D54BC1" w:rsidP="000B3273">
            <w:pPr>
              <w:ind w:firstLine="0"/>
              <w:jc w:val="center"/>
              <w:rPr>
                <w:rFonts w:cs="Times New Roman"/>
                <w:sz w:val="18"/>
              </w:rPr>
            </w:pPr>
            <w:r w:rsidRPr="00FE71AE">
              <w:rPr>
                <w:rFonts w:cs="Times New Roman"/>
                <w:sz w:val="18"/>
              </w:rPr>
              <w:t>(обременение, текущее использование, состояние объекта и т.д.)</w:t>
            </w:r>
          </w:p>
        </w:tc>
      </w:tr>
      <w:tr w:rsidR="00FE71AE" w:rsidRPr="00237E0B" w:rsidTr="00FE71AE">
        <w:trPr>
          <w:cantSplit/>
          <w:trHeight w:val="2021"/>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1</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color w:val="000000"/>
                <w:sz w:val="18"/>
              </w:rPr>
            </w:pPr>
            <w:proofErr w:type="gramStart"/>
            <w:r>
              <w:rPr>
                <w:color w:val="000000"/>
                <w:sz w:val="18"/>
              </w:rPr>
              <w:t>Н</w:t>
            </w:r>
            <w:r w:rsidR="00FE71AE" w:rsidRPr="00FE71AE">
              <w:rPr>
                <w:color w:val="000000"/>
                <w:sz w:val="18"/>
              </w:rPr>
              <w:t>ежилое помещение, назначение: нежилое, площадь: 44,8 кв. метра, этаж: подвал, кадастровый номер: 74:25:0302117:410, расположенное по адресу:</w:t>
            </w:r>
            <w:proofErr w:type="gramEnd"/>
            <w:r w:rsidR="00FE71AE" w:rsidRPr="00FE71AE">
              <w:rPr>
                <w:color w:val="000000"/>
                <w:sz w:val="18"/>
              </w:rPr>
              <w:t xml:space="preserve"> </w:t>
            </w:r>
            <w:proofErr w:type="gramStart"/>
            <w:r w:rsidR="00FE71AE" w:rsidRPr="00FE71AE">
              <w:rPr>
                <w:color w:val="000000"/>
                <w:sz w:val="18"/>
              </w:rPr>
              <w:t xml:space="preserve">Российская Федерация, Челябинская область, г. Златоуст, ул. им. Карла Маркса, д. 24, </w:t>
            </w:r>
            <w:proofErr w:type="spellStart"/>
            <w:r w:rsidR="00FE71AE" w:rsidRPr="00FE71AE">
              <w:rPr>
                <w:color w:val="000000"/>
                <w:sz w:val="18"/>
              </w:rPr>
              <w:t>пом</w:t>
            </w:r>
            <w:proofErr w:type="spellEnd"/>
            <w:r w:rsidR="00FE71AE" w:rsidRPr="00FE71AE">
              <w:rPr>
                <w:color w:val="000000"/>
                <w:sz w:val="18"/>
              </w:rPr>
              <w:t>. 9</w:t>
            </w:r>
            <w:proofErr w:type="gramEnd"/>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1 048</w:t>
            </w:r>
            <w:r w:rsidRPr="00FB4CC1">
              <w:rPr>
                <w:rFonts w:cs="Times New Roman"/>
                <w:sz w:val="20"/>
                <w:szCs w:val="20"/>
              </w:rPr>
              <w:t> </w:t>
            </w:r>
            <w:r>
              <w:rPr>
                <w:rFonts w:cs="Times New Roman"/>
                <w:sz w:val="20"/>
                <w:szCs w:val="20"/>
              </w:rPr>
              <w:t>00</w:t>
            </w:r>
            <w:r w:rsidRPr="00FB4CC1">
              <w:rPr>
                <w:rFonts w:cs="Times New Roman"/>
                <w:sz w:val="20"/>
                <w:szCs w:val="20"/>
              </w:rPr>
              <w:t>0,00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FE71AE">
            <w:pPr>
              <w:ind w:firstLine="0"/>
              <w:jc w:val="center"/>
              <w:rPr>
                <w:rFonts w:cs="Times New Roman"/>
                <w:sz w:val="20"/>
                <w:szCs w:val="20"/>
              </w:rPr>
            </w:pPr>
            <w:r>
              <w:rPr>
                <w:rFonts w:cs="Times New Roman"/>
                <w:sz w:val="20"/>
                <w:szCs w:val="20"/>
              </w:rPr>
              <w:t>104 800,00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52 400,00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524 000,00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104</w:t>
            </w:r>
            <w:r w:rsidRPr="00FB4CC1">
              <w:rPr>
                <w:rFonts w:cs="Times New Roman"/>
                <w:sz w:val="20"/>
                <w:szCs w:val="20"/>
              </w:rPr>
              <w:t> </w:t>
            </w:r>
            <w:r>
              <w:rPr>
                <w:rFonts w:cs="Times New Roman"/>
                <w:sz w:val="20"/>
                <w:szCs w:val="20"/>
              </w:rPr>
              <w:t>800</w:t>
            </w:r>
            <w:r w:rsidRPr="00FB4CC1">
              <w:rPr>
                <w:rFonts w:cs="Times New Roman"/>
                <w:sz w:val="20"/>
                <w:szCs w:val="20"/>
              </w:rPr>
              <w:t>,00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в подвальном этаже МКД, год постройки 1954. </w:t>
            </w:r>
            <w:r w:rsidRPr="00FE71AE">
              <w:rPr>
                <w:bCs/>
                <w:sz w:val="18"/>
              </w:rPr>
              <w:t>Вход в помещение – наличие отдельного входа.</w:t>
            </w:r>
            <w:r w:rsidRPr="00FE71AE">
              <w:rPr>
                <w:rFonts w:cs="Times New Roman"/>
                <w:sz w:val="18"/>
              </w:rPr>
              <w:t xml:space="preserve"> Наличие инженерных систем: электроснабжение, отопление, водоснабжение и водоотведение. Состояние помещения: требуется ремонт. Стены шлакоблочные, перекрытия бетон. Внутренняя отделка стен помещения: покраска, панели.  Потолки: покраска. Пол: бетон, плитка. Проемная дверь: деревянная, частично отсутствуют. Окна: пластиковые, решетки.</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rFonts w:cs="Times New Roman"/>
                <w:sz w:val="18"/>
              </w:rPr>
            </w:pPr>
            <w:r w:rsidRPr="00FE71AE">
              <w:rPr>
                <w:sz w:val="18"/>
              </w:rPr>
              <w:t>Ограничение прав и обременение: не зарегистрировано.</w:t>
            </w:r>
          </w:p>
        </w:tc>
      </w:tr>
      <w:tr w:rsidR="00FE71AE" w:rsidRPr="00237E0B" w:rsidTr="00FE71AE">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2</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color w:val="000000"/>
                <w:sz w:val="18"/>
              </w:rPr>
            </w:pPr>
            <w:r>
              <w:rPr>
                <w:color w:val="000000"/>
                <w:sz w:val="18"/>
              </w:rPr>
              <w:t>П</w:t>
            </w:r>
            <w:r w:rsidR="00FE71AE" w:rsidRPr="00FE71AE">
              <w:rPr>
                <w:color w:val="000000"/>
                <w:sz w:val="18"/>
              </w:rPr>
              <w:t xml:space="preserve">омещение, назначение: нежилое, площадь: 60,3 кв. метра, этаж № 01, кадастровый номер: 74:25:0307303:75, расположенное по адресу: Челябинская область, </w:t>
            </w:r>
            <w:proofErr w:type="gramStart"/>
            <w:r w:rsidR="00FE71AE" w:rsidRPr="00FE71AE">
              <w:rPr>
                <w:color w:val="000000"/>
                <w:sz w:val="18"/>
              </w:rPr>
              <w:t>г</w:t>
            </w:r>
            <w:proofErr w:type="gramEnd"/>
            <w:r w:rsidR="00FE71AE" w:rsidRPr="00FE71AE">
              <w:rPr>
                <w:color w:val="000000"/>
                <w:sz w:val="18"/>
              </w:rPr>
              <w:t xml:space="preserve">. Златоуст, ул. им. И.И. Шишкина, д. 11, </w:t>
            </w:r>
            <w:proofErr w:type="spellStart"/>
            <w:r w:rsidR="00FE71AE" w:rsidRPr="00FE71AE">
              <w:rPr>
                <w:color w:val="000000"/>
                <w:sz w:val="18"/>
              </w:rPr>
              <w:t>пом</w:t>
            </w:r>
            <w:proofErr w:type="spellEnd"/>
            <w:r w:rsidR="00FE71AE" w:rsidRPr="00FE71AE">
              <w:rPr>
                <w:color w:val="000000"/>
                <w:sz w:val="18"/>
              </w:rPr>
              <w:t>. 4</w:t>
            </w:r>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1 903</w:t>
            </w:r>
            <w:r w:rsidRPr="00FB4CC1">
              <w:rPr>
                <w:rFonts w:cs="Times New Roman"/>
                <w:sz w:val="20"/>
                <w:szCs w:val="20"/>
              </w:rPr>
              <w:t> </w:t>
            </w:r>
            <w:r>
              <w:rPr>
                <w:rFonts w:cs="Times New Roman"/>
                <w:sz w:val="20"/>
                <w:szCs w:val="20"/>
              </w:rPr>
              <w:t>000</w:t>
            </w:r>
            <w:r w:rsidRPr="00FB4CC1">
              <w:rPr>
                <w:rFonts w:cs="Times New Roman"/>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190 300,00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95 150,00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951 500,00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190</w:t>
            </w:r>
            <w:r w:rsidRPr="00FB4CC1">
              <w:rPr>
                <w:rFonts w:cs="Times New Roman"/>
                <w:sz w:val="20"/>
                <w:szCs w:val="20"/>
              </w:rPr>
              <w:t xml:space="preserve"> </w:t>
            </w:r>
            <w:r>
              <w:rPr>
                <w:rFonts w:cs="Times New Roman"/>
                <w:sz w:val="20"/>
                <w:szCs w:val="20"/>
              </w:rPr>
              <w:t>300</w:t>
            </w:r>
            <w:r w:rsidRPr="00FB4CC1">
              <w:rPr>
                <w:rFonts w:cs="Times New Roman"/>
                <w:sz w:val="20"/>
                <w:szCs w:val="20"/>
              </w:rPr>
              <w:t>,</w:t>
            </w:r>
            <w:r>
              <w:rPr>
                <w:rFonts w:cs="Times New Roman"/>
                <w:sz w:val="20"/>
                <w:szCs w:val="20"/>
              </w:rPr>
              <w:t>0</w:t>
            </w:r>
            <w:r w:rsidRPr="00FB4CC1">
              <w:rPr>
                <w:rFonts w:cs="Times New Roman"/>
                <w:sz w:val="20"/>
                <w:szCs w:val="20"/>
              </w:rPr>
              <w:t>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на 1 этаже МКД (общежитие), год постройки 1971. </w:t>
            </w:r>
            <w:r w:rsidRPr="00FE71AE">
              <w:rPr>
                <w:bCs/>
                <w:sz w:val="18"/>
              </w:rPr>
              <w:t>Вход в помещение через места общего пользования.</w:t>
            </w:r>
            <w:r w:rsidRPr="00FE71AE">
              <w:rPr>
                <w:rFonts w:cs="Times New Roman"/>
                <w:sz w:val="18"/>
              </w:rPr>
              <w:t xml:space="preserve"> Наличие инженерных систем: электроснабжение, отопление. Водоснабжение и водоотведение, санузел – на этаже (</w:t>
            </w:r>
            <w:proofErr w:type="gramStart"/>
            <w:r w:rsidRPr="00FE71AE">
              <w:rPr>
                <w:rFonts w:cs="Times New Roman"/>
                <w:sz w:val="18"/>
              </w:rPr>
              <w:t>общие</w:t>
            </w:r>
            <w:proofErr w:type="gramEnd"/>
            <w:r w:rsidRPr="00FE71AE">
              <w:rPr>
                <w:rFonts w:cs="Times New Roman"/>
                <w:sz w:val="18"/>
              </w:rPr>
              <w:t>). Состояние помещения: удовлетворительное. Стены кирпичные, перекрытия железобетонные плиты. Внутренняя отделка стен помещения: покраска.  Потолки: побелка. Пол: деревянный. Проемная дверь: металлическая (требует ремонта). Окна: простые деревянные.</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rFonts w:cs="Times New Roman"/>
                <w:sz w:val="18"/>
              </w:rPr>
            </w:pPr>
            <w:r w:rsidRPr="00FE71AE">
              <w:rPr>
                <w:sz w:val="18"/>
              </w:rPr>
              <w:t>Ограничение прав и обременение: не зарегистрировано.</w:t>
            </w:r>
          </w:p>
        </w:tc>
      </w:tr>
      <w:tr w:rsidR="00FE71AE" w:rsidRPr="00237E0B" w:rsidTr="00FE71AE">
        <w:trPr>
          <w:cantSplit/>
          <w:trHeight w:val="2314"/>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3</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340D9C">
            <w:pPr>
              <w:ind w:firstLine="0"/>
              <w:jc w:val="center"/>
              <w:rPr>
                <w:sz w:val="18"/>
              </w:rPr>
            </w:pPr>
            <w:proofErr w:type="gramStart"/>
            <w:r>
              <w:rPr>
                <w:sz w:val="18"/>
              </w:rPr>
              <w:t>П</w:t>
            </w:r>
            <w:r w:rsidR="00FE71AE" w:rsidRPr="00FE71AE">
              <w:rPr>
                <w:sz w:val="18"/>
              </w:rPr>
              <w:t>омещение, назначение: нежилое, площадь: 206,1 кв. метров, этаж: подвал, кадастровый номер: 74:25:0000000:16135, расположенное по адресу:</w:t>
            </w:r>
            <w:proofErr w:type="gramEnd"/>
            <w:r w:rsidR="00FE71AE" w:rsidRPr="00FE71AE">
              <w:rPr>
                <w:sz w:val="18"/>
              </w:rPr>
              <w:t xml:space="preserve"> Челябинская область, </w:t>
            </w:r>
            <w:proofErr w:type="gramStart"/>
            <w:r w:rsidR="00FE71AE" w:rsidRPr="00FE71AE">
              <w:rPr>
                <w:sz w:val="18"/>
              </w:rPr>
              <w:t>г</w:t>
            </w:r>
            <w:proofErr w:type="gramEnd"/>
            <w:r w:rsidR="00FE71AE" w:rsidRPr="00FE71AE">
              <w:rPr>
                <w:sz w:val="18"/>
              </w:rPr>
              <w:t xml:space="preserve">. Златоуст, </w:t>
            </w:r>
            <w:proofErr w:type="spellStart"/>
            <w:r w:rsidR="00FE71AE" w:rsidRPr="00FE71AE">
              <w:rPr>
                <w:sz w:val="18"/>
              </w:rPr>
              <w:t>пр-кт</w:t>
            </w:r>
            <w:proofErr w:type="spellEnd"/>
            <w:r w:rsidR="00FE71AE" w:rsidRPr="00FE71AE">
              <w:rPr>
                <w:sz w:val="18"/>
              </w:rPr>
              <w:t xml:space="preserve"> им. Ю.А. Гагарина 4-я линия, д. 3, нежилое помещение 4/5</w:t>
            </w:r>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sidRPr="00FB4CC1">
              <w:rPr>
                <w:rFonts w:cs="Times New Roman"/>
                <w:sz w:val="20"/>
                <w:szCs w:val="20"/>
              </w:rPr>
              <w:t>3</w:t>
            </w:r>
            <w:r>
              <w:rPr>
                <w:rFonts w:cs="Times New Roman"/>
                <w:sz w:val="20"/>
                <w:szCs w:val="20"/>
              </w:rPr>
              <w:t>98</w:t>
            </w:r>
            <w:r w:rsidRPr="00FB4CC1">
              <w:rPr>
                <w:rFonts w:cs="Times New Roman"/>
                <w:sz w:val="20"/>
                <w:szCs w:val="20"/>
              </w:rPr>
              <w:t> </w:t>
            </w:r>
            <w:r>
              <w:rPr>
                <w:rFonts w:cs="Times New Roman"/>
                <w:sz w:val="20"/>
                <w:szCs w:val="20"/>
              </w:rPr>
              <w:t>000</w:t>
            </w:r>
            <w:r w:rsidRPr="00FB4CC1">
              <w:rPr>
                <w:rFonts w:cs="Times New Roman"/>
                <w:sz w:val="20"/>
                <w:szCs w:val="20"/>
              </w:rPr>
              <w:t>,00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39 800,00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Pr>
                <w:rFonts w:cs="Times New Roman"/>
                <w:sz w:val="20"/>
                <w:szCs w:val="20"/>
              </w:rPr>
              <w:t>19 900,00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199 000,00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340D9C">
            <w:pPr>
              <w:ind w:firstLine="0"/>
              <w:jc w:val="center"/>
              <w:rPr>
                <w:rFonts w:cs="Times New Roman"/>
                <w:sz w:val="20"/>
                <w:szCs w:val="20"/>
              </w:rPr>
            </w:pPr>
            <w:r>
              <w:rPr>
                <w:rFonts w:cs="Times New Roman"/>
                <w:sz w:val="20"/>
                <w:szCs w:val="20"/>
              </w:rPr>
              <w:t>39</w:t>
            </w:r>
            <w:r w:rsidRPr="00FB4CC1">
              <w:rPr>
                <w:rFonts w:cs="Times New Roman"/>
                <w:sz w:val="20"/>
                <w:szCs w:val="20"/>
              </w:rPr>
              <w:t> </w:t>
            </w:r>
            <w:r>
              <w:rPr>
                <w:rFonts w:cs="Times New Roman"/>
                <w:sz w:val="20"/>
                <w:szCs w:val="20"/>
              </w:rPr>
              <w:t>800</w:t>
            </w:r>
            <w:r w:rsidRPr="00FB4CC1">
              <w:rPr>
                <w:rFonts w:cs="Times New Roman"/>
                <w:sz w:val="20"/>
                <w:szCs w:val="20"/>
              </w:rPr>
              <w:t>,</w:t>
            </w:r>
            <w:r>
              <w:rPr>
                <w:rFonts w:cs="Times New Roman"/>
                <w:sz w:val="20"/>
                <w:szCs w:val="20"/>
              </w:rPr>
              <w:t>0</w:t>
            </w:r>
            <w:r w:rsidRPr="00FB4CC1">
              <w:rPr>
                <w:rFonts w:cs="Times New Roman"/>
                <w:sz w:val="20"/>
                <w:szCs w:val="20"/>
              </w:rPr>
              <w:t>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340D9C">
            <w:pPr>
              <w:ind w:firstLine="0"/>
              <w:rPr>
                <w:rFonts w:cs="Times New Roman"/>
                <w:sz w:val="18"/>
              </w:rPr>
            </w:pPr>
            <w:r w:rsidRPr="00FE71AE">
              <w:rPr>
                <w:rFonts w:cs="Times New Roman"/>
                <w:sz w:val="18"/>
              </w:rPr>
              <w:t xml:space="preserve">Помещение, расположено в подвале нежилого здания. Ограничена высота потолка. В помещении расположены системы теплоснабжения, водоснабжения и водоотведения всего здания. </w:t>
            </w:r>
          </w:p>
          <w:p w:rsidR="00FE71AE" w:rsidRPr="00FE71AE" w:rsidRDefault="00FE71AE" w:rsidP="00340D9C">
            <w:pPr>
              <w:ind w:firstLine="0"/>
              <w:rPr>
                <w:bCs/>
                <w:sz w:val="18"/>
              </w:rPr>
            </w:pPr>
            <w:r w:rsidRPr="00FE71AE">
              <w:rPr>
                <w:bCs/>
                <w:sz w:val="18"/>
              </w:rPr>
              <w:t>Фактическое использование: не используется.</w:t>
            </w:r>
          </w:p>
          <w:p w:rsidR="00FE71AE" w:rsidRPr="00FE71AE" w:rsidRDefault="00FE71AE" w:rsidP="00340D9C">
            <w:pPr>
              <w:ind w:firstLine="0"/>
              <w:rPr>
                <w:sz w:val="18"/>
              </w:rPr>
            </w:pPr>
            <w:r w:rsidRPr="00FE71AE">
              <w:rPr>
                <w:sz w:val="18"/>
              </w:rPr>
              <w:t>Ограничение прав и обременение: не зарегистрировано.</w:t>
            </w:r>
          </w:p>
        </w:tc>
      </w:tr>
      <w:tr w:rsidR="00FE71AE" w:rsidRPr="00237E0B" w:rsidTr="00FE71AE">
        <w:trPr>
          <w:cantSplit/>
          <w:trHeight w:val="1836"/>
          <w:jc w:val="center"/>
        </w:trPr>
        <w:tc>
          <w:tcPr>
            <w:tcW w:w="660" w:type="dxa"/>
            <w:shd w:val="clear" w:color="auto" w:fill="auto"/>
            <w:vAlign w:val="center"/>
          </w:tcPr>
          <w:p w:rsidR="00FE71AE" w:rsidRPr="00FB4CC1" w:rsidRDefault="00FE71AE" w:rsidP="00AB5299">
            <w:pPr>
              <w:ind w:firstLine="0"/>
              <w:jc w:val="center"/>
              <w:rPr>
                <w:rFonts w:cs="Times New Roman"/>
                <w:sz w:val="20"/>
                <w:szCs w:val="20"/>
              </w:rPr>
            </w:pPr>
            <w:r>
              <w:rPr>
                <w:rFonts w:cs="Times New Roman"/>
                <w:sz w:val="20"/>
                <w:szCs w:val="20"/>
              </w:rPr>
              <w:t>4</w:t>
            </w:r>
          </w:p>
        </w:tc>
        <w:tc>
          <w:tcPr>
            <w:tcW w:w="3029" w:type="dxa"/>
            <w:tcBorders>
              <w:top w:val="single" w:sz="4" w:space="0" w:color="auto"/>
              <w:left w:val="single" w:sz="4" w:space="0" w:color="auto"/>
              <w:bottom w:val="single" w:sz="4" w:space="0" w:color="auto"/>
              <w:right w:val="single" w:sz="4" w:space="0" w:color="auto"/>
            </w:tcBorders>
            <w:vAlign w:val="center"/>
          </w:tcPr>
          <w:p w:rsidR="00FE71AE" w:rsidRPr="00FE71AE" w:rsidRDefault="00051D84" w:rsidP="00051D84">
            <w:pPr>
              <w:ind w:firstLine="0"/>
              <w:jc w:val="center"/>
              <w:rPr>
                <w:color w:val="000000"/>
                <w:sz w:val="18"/>
              </w:rPr>
            </w:pPr>
            <w:r>
              <w:rPr>
                <w:color w:val="000000"/>
                <w:sz w:val="18"/>
              </w:rPr>
              <w:t>П</w:t>
            </w:r>
            <w:r w:rsidR="00FE71AE" w:rsidRPr="00FE71AE">
              <w:rPr>
                <w:color w:val="000000"/>
                <w:sz w:val="18"/>
              </w:rPr>
              <w:t xml:space="preserve">омещение 13, назначение: нежилое, площадь: 7,0 кв. метров, этаж: № 1, кадастровый номер: 74:25:0100202:452, расположенное по адресу: </w:t>
            </w:r>
            <w:proofErr w:type="gramStart"/>
            <w:r w:rsidR="00FE71AE" w:rsidRPr="00FE71AE">
              <w:rPr>
                <w:color w:val="000000"/>
                <w:sz w:val="18"/>
              </w:rPr>
              <w:t xml:space="preserve">Российская Федерация, Челябинская область, г. Златоуст, п. Центральный </w:t>
            </w:r>
            <w:r w:rsidR="00FE71AE" w:rsidRPr="00FE71AE">
              <w:rPr>
                <w:color w:val="000000"/>
                <w:sz w:val="18"/>
              </w:rPr>
              <w:br/>
              <w:t>ул. Ленина, д.34, пом.5</w:t>
            </w:r>
            <w:proofErr w:type="gramEnd"/>
          </w:p>
        </w:tc>
        <w:tc>
          <w:tcPr>
            <w:tcW w:w="1672"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sidRPr="00FE71AE">
              <w:rPr>
                <w:rFonts w:cs="Times New Roman"/>
                <w:sz w:val="20"/>
                <w:szCs w:val="20"/>
              </w:rPr>
              <w:t>34 000,00</w:t>
            </w:r>
          </w:p>
        </w:tc>
        <w:tc>
          <w:tcPr>
            <w:tcW w:w="1228"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4A5116">
            <w:pPr>
              <w:ind w:firstLine="0"/>
              <w:jc w:val="center"/>
              <w:rPr>
                <w:rFonts w:cs="Times New Roman"/>
                <w:sz w:val="20"/>
                <w:szCs w:val="20"/>
              </w:rPr>
            </w:pPr>
            <w:r>
              <w:rPr>
                <w:rFonts w:cs="Times New Roman"/>
                <w:sz w:val="20"/>
                <w:szCs w:val="20"/>
              </w:rPr>
              <w:t>3 400,00</w:t>
            </w:r>
          </w:p>
        </w:tc>
        <w:tc>
          <w:tcPr>
            <w:tcW w:w="1211" w:type="dxa"/>
            <w:tcBorders>
              <w:top w:val="single" w:sz="4" w:space="0" w:color="auto"/>
              <w:left w:val="single" w:sz="4" w:space="0" w:color="auto"/>
              <w:bottom w:val="single" w:sz="4" w:space="0" w:color="auto"/>
              <w:right w:val="single" w:sz="4" w:space="0" w:color="auto"/>
            </w:tcBorders>
            <w:vAlign w:val="center"/>
          </w:tcPr>
          <w:p w:rsidR="00FE71AE" w:rsidRPr="00237E0B"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1 700,00</w:t>
            </w:r>
          </w:p>
        </w:tc>
        <w:tc>
          <w:tcPr>
            <w:tcW w:w="1417"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17 000,00</w:t>
            </w:r>
          </w:p>
        </w:tc>
        <w:tc>
          <w:tcPr>
            <w:tcW w:w="1276" w:type="dxa"/>
            <w:tcBorders>
              <w:top w:val="single" w:sz="4" w:space="0" w:color="auto"/>
              <w:left w:val="single" w:sz="4" w:space="0" w:color="auto"/>
              <w:bottom w:val="single" w:sz="4" w:space="0" w:color="auto"/>
              <w:right w:val="single" w:sz="4" w:space="0" w:color="auto"/>
            </w:tcBorders>
            <w:vAlign w:val="center"/>
          </w:tcPr>
          <w:p w:rsidR="00FE71AE" w:rsidRPr="00FB4CC1" w:rsidRDefault="00FE71AE" w:rsidP="00AB5299">
            <w:pPr>
              <w:ind w:firstLine="0"/>
              <w:jc w:val="center"/>
              <w:rPr>
                <w:rFonts w:cs="Times New Roman"/>
                <w:sz w:val="20"/>
                <w:szCs w:val="20"/>
              </w:rPr>
            </w:pPr>
            <w:r w:rsidRPr="00FE71AE">
              <w:rPr>
                <w:rFonts w:cs="Times New Roman"/>
                <w:sz w:val="20"/>
                <w:szCs w:val="20"/>
              </w:rPr>
              <w:t>3 400,00</w:t>
            </w:r>
          </w:p>
        </w:tc>
        <w:tc>
          <w:tcPr>
            <w:tcW w:w="5216" w:type="dxa"/>
            <w:tcBorders>
              <w:top w:val="single" w:sz="4" w:space="0" w:color="auto"/>
              <w:left w:val="single" w:sz="4" w:space="0" w:color="auto"/>
              <w:bottom w:val="single" w:sz="4" w:space="0" w:color="auto"/>
              <w:right w:val="single" w:sz="4" w:space="0" w:color="auto"/>
            </w:tcBorders>
            <w:vAlign w:val="center"/>
          </w:tcPr>
          <w:p w:rsidR="00FE71AE" w:rsidRPr="00FE71AE" w:rsidRDefault="00FE71AE" w:rsidP="00FE71AE">
            <w:pPr>
              <w:ind w:firstLine="0"/>
              <w:rPr>
                <w:rFonts w:cs="Times New Roman"/>
                <w:sz w:val="18"/>
              </w:rPr>
            </w:pPr>
            <w:r w:rsidRPr="00FE71AE">
              <w:rPr>
                <w:rFonts w:cs="Times New Roman"/>
                <w:sz w:val="18"/>
              </w:rPr>
              <w:t>Помещение, расположено на 1 этаже нежилого здания. Наличие инженерных систем: электроснабжение. Водоснабжение и водоотведение, санузел – на этаже (</w:t>
            </w:r>
            <w:proofErr w:type="gramStart"/>
            <w:r w:rsidRPr="00FE71AE">
              <w:rPr>
                <w:rFonts w:cs="Times New Roman"/>
                <w:sz w:val="18"/>
              </w:rPr>
              <w:t>общие</w:t>
            </w:r>
            <w:proofErr w:type="gramEnd"/>
            <w:r w:rsidRPr="00FE71AE">
              <w:rPr>
                <w:rFonts w:cs="Times New Roman"/>
                <w:sz w:val="18"/>
              </w:rPr>
              <w:t xml:space="preserve">).  </w:t>
            </w:r>
            <w:r w:rsidRPr="00FE71AE">
              <w:rPr>
                <w:rFonts w:cs="Times New Roman"/>
                <w:bCs/>
                <w:sz w:val="18"/>
              </w:rPr>
              <w:t>Система отопления требует ремонта.</w:t>
            </w:r>
            <w:r w:rsidRPr="00FE71AE">
              <w:rPr>
                <w:rFonts w:cs="Times New Roman"/>
                <w:sz w:val="18"/>
              </w:rPr>
              <w:t xml:space="preserve"> Состояние помещения: удовлетворительное. Внутренняя отделка стен помещения: покраска, побелка.  Потолки: побелка. Пол: дощатый. Помещение без окна.</w:t>
            </w:r>
          </w:p>
          <w:p w:rsidR="00FE71AE" w:rsidRPr="00FE71AE" w:rsidRDefault="00FE71AE" w:rsidP="00FE71AE">
            <w:pPr>
              <w:ind w:firstLine="0"/>
              <w:rPr>
                <w:rFonts w:cs="Times New Roman"/>
                <w:bCs/>
                <w:sz w:val="18"/>
              </w:rPr>
            </w:pPr>
            <w:r w:rsidRPr="00FE71AE">
              <w:rPr>
                <w:rFonts w:cs="Times New Roman"/>
                <w:bCs/>
                <w:sz w:val="18"/>
              </w:rPr>
              <w:t>Фактическое использование: не используется.</w:t>
            </w:r>
          </w:p>
          <w:p w:rsidR="00FE71AE" w:rsidRPr="00FE71AE" w:rsidRDefault="00FE71AE" w:rsidP="00FE71AE">
            <w:pPr>
              <w:ind w:firstLine="0"/>
              <w:rPr>
                <w:rFonts w:cs="Times New Roman"/>
                <w:sz w:val="18"/>
              </w:rPr>
            </w:pPr>
            <w:r w:rsidRPr="00FE71AE">
              <w:rPr>
                <w:rFonts w:cs="Times New Roman"/>
                <w:sz w:val="18"/>
              </w:rPr>
              <w:t>Ограничение прав и обременение: не зарегистрировано.</w:t>
            </w:r>
          </w:p>
        </w:tc>
      </w:tr>
    </w:tbl>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0B3273">
        <w:rPr>
          <w:b/>
          <w:bCs/>
          <w:szCs w:val="24"/>
        </w:rPr>
        <w:t>4</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xml:space="preserve">. Златоуст, _______________ две тысячи двадцать </w:t>
      </w:r>
      <w:r w:rsidR="00AD1246">
        <w:rPr>
          <w:szCs w:val="24"/>
        </w:rPr>
        <w:t>шестого</w:t>
      </w:r>
      <w:r>
        <w:rPr>
          <w:szCs w:val="24"/>
        </w:rPr>
        <w:t xml:space="preserve">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340D9C">
        <w:rPr>
          <w:szCs w:val="24"/>
        </w:rPr>
        <w:t>202</w:t>
      </w:r>
      <w:r w:rsidR="00AD1246" w:rsidRPr="00340D9C">
        <w:rPr>
          <w:szCs w:val="24"/>
        </w:rPr>
        <w:t>6</w:t>
      </w:r>
      <w:r w:rsidRPr="00340D9C">
        <w:rPr>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6" w:name="_Hlk3273942"/>
      <w:r w:rsidRPr="00A762DA">
        <w:rPr>
          <w:b/>
          <w:szCs w:val="24"/>
          <w:u w:val="single"/>
        </w:rPr>
        <w:t>Для физических лиц</w:t>
      </w:r>
      <w:r>
        <w:rPr>
          <w:b/>
          <w:szCs w:val="24"/>
        </w:rPr>
        <w:t>:</w:t>
      </w:r>
    </w:p>
    <w:bookmarkEnd w:id="6"/>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w:t>
      </w:r>
      <w:r w:rsidR="00340D9C">
        <w:rPr>
          <w:szCs w:val="24"/>
        </w:rPr>
        <w:t>2</w:t>
      </w:r>
      <w:r>
        <w:rPr>
          <w:szCs w:val="24"/>
        </w:rPr>
        <w:t>%)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340D9C">
        <w:rPr>
          <w:szCs w:val="24"/>
        </w:rPr>
        <w:t>202</w:t>
      </w:r>
      <w:r w:rsidR="00AD1246" w:rsidRPr="00340D9C">
        <w:rPr>
          <w:szCs w:val="24"/>
        </w:rPr>
        <w:t>6</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7" w:name="_Hlk3273889"/>
      <w:r w:rsidRPr="00A762DA">
        <w:rPr>
          <w:b/>
          <w:szCs w:val="24"/>
          <w:u w:val="single"/>
        </w:rPr>
        <w:t>Для индивидуальных предпринимателей, юридических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8" w:name="_Hlk10209463"/>
      <w:r>
        <w:rPr>
          <w:szCs w:val="24"/>
        </w:rPr>
        <w:t>Сумма НДС (2</w:t>
      </w:r>
      <w:r w:rsidR="00340D9C">
        <w:rPr>
          <w:szCs w:val="24"/>
        </w:rPr>
        <w:t>2</w:t>
      </w:r>
      <w:r>
        <w:rPr>
          <w:szCs w:val="24"/>
        </w:rPr>
        <w:t>%) составляет</w:t>
      </w:r>
      <w:proofErr w:type="gramStart"/>
      <w:r>
        <w:rPr>
          <w:szCs w:val="24"/>
        </w:rPr>
        <w:t xml:space="preserve"> _______ (___________) </w:t>
      </w:r>
      <w:proofErr w:type="gramEnd"/>
      <w:r>
        <w:rPr>
          <w:szCs w:val="24"/>
        </w:rPr>
        <w:t>рублей 00 копеек.</w:t>
      </w:r>
    </w:p>
    <w:bookmarkEnd w:id="8"/>
    <w:p w:rsidR="00A455D6" w:rsidRDefault="00A455D6" w:rsidP="00A455D6">
      <w:pPr>
        <w:jc w:val="both"/>
        <w:rPr>
          <w:szCs w:val="24"/>
        </w:rPr>
      </w:pPr>
      <w:r>
        <w:rPr>
          <w:szCs w:val="24"/>
        </w:rPr>
        <w:t>2.2. Задаток, внесенный "Покупателем" (платежное поручение ____ № ___ от __.__.</w:t>
      </w:r>
      <w:r w:rsidRPr="00340D9C">
        <w:rPr>
          <w:szCs w:val="24"/>
        </w:rPr>
        <w:t>202</w:t>
      </w:r>
      <w:r w:rsidR="00AD1246" w:rsidRPr="00340D9C">
        <w:rPr>
          <w:szCs w:val="24"/>
        </w:rPr>
        <w:t>6</w:t>
      </w:r>
      <w:r w:rsidRPr="00340D9C">
        <w:rPr>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 xml:space="preserve">/с № 03232643757120006900 в </w:t>
      </w:r>
      <w:r w:rsidR="00AD1246" w:rsidRPr="00AD1246">
        <w:rPr>
          <w:bCs/>
          <w:szCs w:val="24"/>
        </w:rPr>
        <w:t>ОКЦ № 5 УГУ Банка России/УФК по Челябинской области г. Челябинск</w:t>
      </w:r>
      <w:r w:rsidRPr="00BC2BF6">
        <w:rPr>
          <w:szCs w:val="24"/>
        </w:rPr>
        <w:t>,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340D9C">
        <w:rPr>
          <w:szCs w:val="24"/>
        </w:rPr>
        <w:t>202</w:t>
      </w:r>
      <w:r w:rsidR="00AD1246" w:rsidRPr="00340D9C">
        <w:rPr>
          <w:szCs w:val="24"/>
        </w:rPr>
        <w:t>6</w:t>
      </w:r>
      <w:r w:rsidRPr="00340D9C">
        <w:rPr>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 xml:space="preserve">/с № 03100643000000016900 в </w:t>
      </w:r>
      <w:r w:rsidR="00AD1246" w:rsidRPr="00AD1246">
        <w:rPr>
          <w:bCs/>
          <w:szCs w:val="24"/>
        </w:rPr>
        <w:t>ОКЦ № 5 УГУ Банка России/УФК по Челябинской области г. Челябинск</w:t>
      </w:r>
      <w:r w:rsidRPr="00E30E0E">
        <w:rPr>
          <w:szCs w:val="24"/>
        </w:rPr>
        <w:t>,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340D9C">
        <w:rPr>
          <w:szCs w:val="24"/>
        </w:rPr>
        <w:t>202</w:t>
      </w:r>
      <w:r w:rsidR="00AD1246" w:rsidRPr="00340D9C">
        <w:rPr>
          <w:szCs w:val="24"/>
        </w:rPr>
        <w:t>6</w:t>
      </w:r>
      <w:r w:rsidRPr="00340D9C">
        <w:rPr>
          <w:szCs w:val="24"/>
        </w:rPr>
        <w:t>г</w:t>
      </w:r>
      <w:r>
        <w:rPr>
          <w:szCs w:val="24"/>
        </w:rPr>
        <w:t xml:space="preserve">.».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 xml:space="preserve">«Продавец» обязуется передать, а «Покупатель» обязуется принять «Помещение» по </w:t>
      </w:r>
      <w:r w:rsidR="00340D9C" w:rsidRPr="00340D9C">
        <w:rPr>
          <w:szCs w:val="24"/>
        </w:rPr>
        <w:t>акту приема-передачи, после выполнения условий п.3.1 настоящего договора</w:t>
      </w:r>
      <w:r>
        <w:rPr>
          <w:szCs w:val="24"/>
        </w:rPr>
        <w:t>.</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 xml:space="preserve">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6.3. В случае не</w:t>
      </w:r>
      <w:r w:rsidR="00340D9C">
        <w:rPr>
          <w:szCs w:val="24"/>
        </w:rPr>
        <w:t xml:space="preserve"> </w:t>
      </w:r>
      <w:r>
        <w:rPr>
          <w:szCs w:val="24"/>
        </w:rPr>
        <w:t>достижения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F33A50" w:rsidRPr="00F33A50" w:rsidRDefault="00F33A50" w:rsidP="00F33A50">
      <w:pPr>
        <w:jc w:val="both"/>
        <w:rPr>
          <w:szCs w:val="24"/>
        </w:rPr>
      </w:pPr>
      <w:r w:rsidRPr="00F33A50">
        <w:rPr>
          <w:szCs w:val="24"/>
        </w:rPr>
        <w:t>7.4. Приложения к Договору, составляющие его неотъемлемую часть:</w:t>
      </w:r>
    </w:p>
    <w:p w:rsidR="00F33A50" w:rsidRDefault="00F33A50" w:rsidP="00F33A50">
      <w:pPr>
        <w:jc w:val="both"/>
        <w:rPr>
          <w:b/>
          <w:szCs w:val="24"/>
        </w:rPr>
      </w:pPr>
      <w:r w:rsidRPr="00F33A50">
        <w:rPr>
          <w:szCs w:val="24"/>
        </w:rPr>
        <w:t>- акт приема-передачи имущества.</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F33A50" w:rsidRDefault="00F33A50" w:rsidP="00A455D6">
      <w:pPr>
        <w:jc w:val="center"/>
        <w:rPr>
          <w:bCs/>
          <w:color w:val="000000"/>
          <w:szCs w:val="24"/>
        </w:rPr>
      </w:pPr>
    </w:p>
    <w:p w:rsidR="00F33A50" w:rsidRDefault="00F33A50" w:rsidP="00A455D6">
      <w:pPr>
        <w:jc w:val="center"/>
        <w:rPr>
          <w:bCs/>
          <w:color w:val="000000"/>
          <w:szCs w:val="24"/>
        </w:rPr>
      </w:pPr>
    </w:p>
    <w:p w:rsidR="00F33A50" w:rsidRDefault="00F33A50"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AD1246">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AD1246">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F33A50" w:rsidRDefault="00F33A50" w:rsidP="00A455D6">
      <w:pPr>
        <w:spacing w:line="360" w:lineRule="auto"/>
        <w:jc w:val="both"/>
        <w:rPr>
          <w:szCs w:val="24"/>
        </w:rPr>
      </w:pPr>
      <w:r w:rsidRPr="00F33A50">
        <w:rPr>
          <w:szCs w:val="24"/>
        </w:rPr>
        <w:t>Оплата за имущество в размере</w:t>
      </w:r>
      <w:bookmarkStart w:id="9" w:name="_Hlk112150959"/>
      <w:r w:rsidRPr="00F33A50">
        <w:rPr>
          <w:szCs w:val="24"/>
        </w:rPr>
        <w:t xml:space="preserve"> </w:t>
      </w:r>
      <w:bookmarkEnd w:id="9"/>
      <w:r w:rsidRPr="00F33A50">
        <w:rPr>
          <w:szCs w:val="24"/>
        </w:rPr>
        <w:t>_________________________,</w:t>
      </w:r>
      <w:r w:rsidRPr="00F33A50">
        <w:rPr>
          <w:bCs/>
          <w:szCs w:val="24"/>
        </w:rPr>
        <w:t xml:space="preserve"> в соответствии с п.2.1. </w:t>
      </w:r>
      <w:r w:rsidRPr="00F33A50">
        <w:rPr>
          <w:szCs w:val="24"/>
        </w:rPr>
        <w:t>указанного договора купли-продажи произведена полностью.</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F82D1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1D84"/>
    <w:rsid w:val="00075C3C"/>
    <w:rsid w:val="000774CA"/>
    <w:rsid w:val="00077BB3"/>
    <w:rsid w:val="000823A8"/>
    <w:rsid w:val="000839CE"/>
    <w:rsid w:val="000866F6"/>
    <w:rsid w:val="00090860"/>
    <w:rsid w:val="000953B7"/>
    <w:rsid w:val="0009782B"/>
    <w:rsid w:val="000A0756"/>
    <w:rsid w:val="000A0B41"/>
    <w:rsid w:val="000A4F54"/>
    <w:rsid w:val="000B3273"/>
    <w:rsid w:val="000B3461"/>
    <w:rsid w:val="000B6B80"/>
    <w:rsid w:val="000D5539"/>
    <w:rsid w:val="000D7385"/>
    <w:rsid w:val="00100F0D"/>
    <w:rsid w:val="00101394"/>
    <w:rsid w:val="00137C15"/>
    <w:rsid w:val="00171C08"/>
    <w:rsid w:val="001D0E12"/>
    <w:rsid w:val="001D2E1A"/>
    <w:rsid w:val="001D45DA"/>
    <w:rsid w:val="001D5100"/>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68C1"/>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40D9C"/>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372F"/>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5B9A"/>
    <w:rsid w:val="00567F6D"/>
    <w:rsid w:val="005713FE"/>
    <w:rsid w:val="0058626A"/>
    <w:rsid w:val="005B3F0B"/>
    <w:rsid w:val="005C2F9C"/>
    <w:rsid w:val="005D30F4"/>
    <w:rsid w:val="005E3C29"/>
    <w:rsid w:val="005E61C6"/>
    <w:rsid w:val="00606612"/>
    <w:rsid w:val="006204E6"/>
    <w:rsid w:val="00620CE0"/>
    <w:rsid w:val="00630A18"/>
    <w:rsid w:val="006345B9"/>
    <w:rsid w:val="00644EEB"/>
    <w:rsid w:val="00653300"/>
    <w:rsid w:val="00667BF4"/>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984"/>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12FB9"/>
    <w:rsid w:val="00940644"/>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1246"/>
    <w:rsid w:val="00AD7E12"/>
    <w:rsid w:val="00AE6579"/>
    <w:rsid w:val="00AF4D35"/>
    <w:rsid w:val="00AF5445"/>
    <w:rsid w:val="00B01F7A"/>
    <w:rsid w:val="00B07CF0"/>
    <w:rsid w:val="00B13316"/>
    <w:rsid w:val="00B135F3"/>
    <w:rsid w:val="00B26EDF"/>
    <w:rsid w:val="00B279E5"/>
    <w:rsid w:val="00B30B6C"/>
    <w:rsid w:val="00B32DB4"/>
    <w:rsid w:val="00B42CE3"/>
    <w:rsid w:val="00B502AD"/>
    <w:rsid w:val="00B720FA"/>
    <w:rsid w:val="00B830ED"/>
    <w:rsid w:val="00B92DB0"/>
    <w:rsid w:val="00BA25BA"/>
    <w:rsid w:val="00BB0C03"/>
    <w:rsid w:val="00BB333D"/>
    <w:rsid w:val="00BC42AA"/>
    <w:rsid w:val="00BE5FAA"/>
    <w:rsid w:val="00BF2707"/>
    <w:rsid w:val="00C05A9F"/>
    <w:rsid w:val="00C3764A"/>
    <w:rsid w:val="00C378F8"/>
    <w:rsid w:val="00C502F1"/>
    <w:rsid w:val="00C548A2"/>
    <w:rsid w:val="00C62089"/>
    <w:rsid w:val="00C70355"/>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14C55"/>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23F0F"/>
    <w:rsid w:val="00F32141"/>
    <w:rsid w:val="00F33A50"/>
    <w:rsid w:val="00F34EB5"/>
    <w:rsid w:val="00F35D64"/>
    <w:rsid w:val="00F371FF"/>
    <w:rsid w:val="00F40ED8"/>
    <w:rsid w:val="00F41887"/>
    <w:rsid w:val="00F50BC9"/>
    <w:rsid w:val="00F6340A"/>
    <w:rsid w:val="00F77BCB"/>
    <w:rsid w:val="00F82D10"/>
    <w:rsid w:val="00FA1FF6"/>
    <w:rsid w:val="00FA3EE6"/>
    <w:rsid w:val="00FB79F6"/>
    <w:rsid w:val="00FB7EE4"/>
    <w:rsid w:val="00FC34D3"/>
    <w:rsid w:val="00FD786B"/>
    <w:rsid w:val="00FE0B67"/>
    <w:rsid w:val="00FE71AE"/>
    <w:rsid w:val="00FE7A9E"/>
    <w:rsid w:val="00FF10FF"/>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5D429-144C-45AF-8F02-E49EBE0AB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17</Pages>
  <Words>6991</Words>
  <Characters>39849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97</cp:revision>
  <cp:lastPrinted>2026-04-29T08:15:00Z</cp:lastPrinted>
  <dcterms:created xsi:type="dcterms:W3CDTF">2025-01-27T08:45:00Z</dcterms:created>
  <dcterms:modified xsi:type="dcterms:W3CDTF">2026-04-29T08:17:00Z</dcterms:modified>
</cp:coreProperties>
</file>